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line="590" w:lineRule="exact"/>
        <w:ind w:right="25" w:rightChars="12"/>
        <w:rPr>
          <w:rFonts w:hint="eastAsia" w:ascii="方正黑体简体" w:hAnsi="华文仿宋" w:eastAsia="方正黑体简体" w:cs="宋体"/>
          <w:kern w:val="0"/>
          <w:sz w:val="32"/>
          <w:szCs w:val="32"/>
        </w:rPr>
      </w:pPr>
      <w:r>
        <w:rPr>
          <w:rFonts w:hint="eastAsia" w:ascii="方正黑体简体" w:hAnsi="华文仿宋" w:eastAsia="方正黑体简体" w:cs="宋体"/>
          <w:kern w:val="0"/>
          <w:sz w:val="32"/>
          <w:szCs w:val="32"/>
        </w:rPr>
        <w:t xml:space="preserve">附： </w:t>
      </w:r>
    </w:p>
    <w:p>
      <w:pPr>
        <w:spacing w:line="590" w:lineRule="exact"/>
        <w:rPr>
          <w:rFonts w:ascii="Times New Roman" w:hAnsi="Times New Roman" w:eastAsia="方正仿宋简体"/>
          <w:sz w:val="30"/>
          <w:szCs w:val="30"/>
        </w:rPr>
      </w:pPr>
    </w:p>
    <w:p>
      <w:pPr>
        <w:spacing w:line="590" w:lineRule="exact"/>
        <w:rPr>
          <w:rFonts w:ascii="Times New Roman" w:hAnsi="Times New Roman" w:eastAsia="方正黑体简体"/>
          <w:sz w:val="30"/>
          <w:szCs w:val="30"/>
        </w:rPr>
      </w:pPr>
      <w:r>
        <w:rPr>
          <w:rFonts w:hint="eastAsia" w:ascii="Times New Roman" w:hAnsi="Times New Roman" w:eastAsia="方正黑体简体"/>
          <w:sz w:val="30"/>
          <w:szCs w:val="30"/>
        </w:rPr>
        <w:t>特等奖优秀学术论文（</w:t>
      </w:r>
      <w:r>
        <w:rPr>
          <w:rFonts w:hint="eastAsia" w:ascii="Times New Roman" w:hAnsi="Times New Roman" w:eastAsia="方正黑体简体"/>
          <w:sz w:val="30"/>
          <w:szCs w:val="30"/>
          <w:lang w:val="en-US" w:eastAsia="zh-CN"/>
        </w:rPr>
        <w:t>3</w:t>
      </w:r>
      <w:r>
        <w:rPr>
          <w:rFonts w:hint="eastAsia" w:ascii="Times New Roman" w:hAnsi="Times New Roman" w:eastAsia="方正黑体简体"/>
          <w:sz w:val="30"/>
          <w:szCs w:val="30"/>
        </w:rPr>
        <w:t>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1、Age-friendly neighbourhoods and depression among older people in China: Evidence from China Family Panel Studies</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雷鹏，冯志昕</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2、Anchimerically Assisted Selective Cleavage of Acid-Labile Aryl AlkylEthers by Aluminum Triiodide and N,N‑DimethylformamideDimethyl Acetal</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桑大永，乐华鑫，赵正东，杨鹏涛，田娟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3、Scutellaria barbata D.Don Polysaccharides Inhibit High Glucose-Induced Proliferation and Angiogenesis of Retinal Vascular Endothelial Cells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肖红霞，李文君</w:t>
      </w:r>
    </w:p>
    <w:p>
      <w:pPr>
        <w:spacing w:line="590" w:lineRule="exact"/>
        <w:rPr>
          <w:rFonts w:ascii="Times New Roman" w:hAnsi="Times New Roman" w:eastAsia="方正黑体简体"/>
          <w:sz w:val="30"/>
          <w:szCs w:val="30"/>
        </w:rPr>
      </w:pPr>
      <w:r>
        <w:rPr>
          <w:rFonts w:hint="eastAsia" w:ascii="Times New Roman" w:hAnsi="Times New Roman" w:eastAsia="方正黑体简体"/>
          <w:sz w:val="30"/>
          <w:szCs w:val="30"/>
        </w:rPr>
        <w:t>一等奖优秀学术论文（</w:t>
      </w:r>
      <w:r>
        <w:rPr>
          <w:rFonts w:hint="eastAsia" w:ascii="Times New Roman" w:hAnsi="Times New Roman" w:eastAsia="方正黑体简体"/>
          <w:sz w:val="30"/>
          <w:szCs w:val="30"/>
          <w:lang w:val="en-US" w:eastAsia="zh-CN"/>
        </w:rPr>
        <w:t>38</w:t>
      </w:r>
      <w:r>
        <w:rPr>
          <w:rFonts w:hint="eastAsia" w:ascii="Times New Roman" w:hAnsi="Times New Roman" w:eastAsia="方正黑体简体"/>
          <w:sz w:val="30"/>
          <w:szCs w:val="30"/>
        </w:rPr>
        <w:t>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1、A novel five-gene signature predicts overall survival of patients with hepatocellular carcinoma</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王志刚 潘乐玉 郭德良 罗小峰 唐洁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杨卫华 罗安妮 古阳 潘毓轩</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2、AgCu@CuO Aerogels with Peroxidase-Like Activity and Photoelectric Response for Sensitive Biosensing</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李金丽</w:t>
      </w:r>
      <w:r>
        <w:rPr>
          <w:rFonts w:hint="eastAsia" w:ascii="方正仿宋_GBK" w:hAnsi="方正仿宋_GBK" w:eastAsia="方正仿宋_GBK" w:cs="方正仿宋_GBK"/>
          <w:sz w:val="30"/>
          <w:szCs w:val="30"/>
          <w:lang w:eastAsia="zh-CN"/>
        </w:rPr>
        <w:t>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3、CLINICAL VALUE OF ST-T CHANGES INELECTROCARDIOGRAM IN EARLY DIAGNOSIS OF CORONARY HEART DISEASE</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丁文文，宋健，夏鸿</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CTRP12</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Ameliorated Lipopolysaccharide-Induced Cardiomyocyte Injury</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周梦桥,金鄂,吴静,任飞,杨玉芝,段东东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DICER activates autophagy and promotes cisplatin resistance in non-small cell lung cancer by binding with let-7i-5p</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李超   陈立  宋伟  彭冰  朱江  方丽</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6、Disassembly task planning for end-of-life automotive traction batteries based on ontology and partial destructive rulesbased on ontology and partial destructive rules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喻剑平、张华、汪志刚、鄢威、王彦、周七</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Effect of Eriodictyol on Retinoblastoma via the PI3K/Akt Pathway</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温舒，胡萌，熊艳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Effects of Berberine on Diabetes and Cognitive Impairment in an Animal Model: The Mechanisms of Action</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张京华，张晋锋，宋军，白煜，邓岚，冯春鹏，徐心瑶，郭虹霞，王翼，高昕，谷岩，金川，郑君芙，甄仲，苏浩</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Hint1 Overexpression Inhibits the Cell Cycle and Induces Cell Apoptosis in Human Osteosarcoma Cells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段东东 ,石华峰, 谢辉, 黄文文, 孙熊, 范军胜, 胡寿勇 ,王庆伟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Impact of a Novel Nano-Protectant on the Viability of Probiotic Bacterium Lactobacillus casei K17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王劲松、陈兰明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Iron Sucrose: A Double-Edged Sword in High Phosphate Media-Induced Vascular Calcification</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汪平，郭成坤，潘慧，陈望善，彭丹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LncRNA TMPO-AS1 Promotes Hepatocellular Carcinoma Progression</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via Activating PI3K-AKT pathway</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叶欢，张晨晨，李正才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lncRNA TTN-AS1 upregulates RUNX1 to enhance glioma progression via sponging miR-27b-3p</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常克亮，王艮卫， 娄金峰， 郝莎，吕然博， 段德胜，  张万宏，郭英昌 ， 王鹏飞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Luteolin suppresses colonic smooth muscle motility via inhibiting L-type calcium channel currents in mice</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杨梦，周杨，万蕾蕾，叶建中，陆红丽，黄旭，许文燮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MiR-204-5p Performs a Protective Effect on Cerulein-Induced Rat Pancreatic Acinar Cell AR42J Cell Damage by Targeting Tyrosine 3-Monooxygenase/Tryptophan 5-Monooxygenase Activation Protein Gamma and Regulating PI3K/Hippo Pathways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赵洪波 姜绍连（通讯）</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Relationship between Integrin avB3 and a6B1 Expression Levels and Clinicopathological Characteristics of Cervical Cancer</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冯绣梅 金莉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17、Root characteristics of spring wheat under drip irrigation and their relationship with aboveground biomass and yield"荆楚理工学院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陈锐，熊兴鹏， 程文翰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Sodium butyrate ameliorates Schistosoma japonicum-induced liver fibrosis by inhibiting HMGB1 expression</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陈辉， 李刚， 张建强 ，郑婷 ，陈强林 ，张燕翔 ，杨飞， 王超 ，聂浩 ，郑兵， 龚权</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The epidemiological characteristics of 2019 novel coronavirus diseases(COVID-19) in jingmen,hubei,chian.</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高启军， 胡迎富 ，代治国 ，肖锋， 王静， 吴静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The molecular mechanisms of copper__metabolism and its roles in human diseases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陈济， 姜云惠，石华，彭佑共，范雪影，李成华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The use of extracorporeal membrane oxygenation in the treatment of fulminant myocarditis: Current progress and clinical outcomes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张小红，王嵩亮，贾晶，李文，李君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Vertically aligned nanostructure control and tunable low-field magnetoresistance in La0.5Ca0.5MnO3 single-phase thin films  manipulated by a high magnetic field</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张科军，戴建明，朱雪斌，朱顺进，尹利华，汤仙武，孙玉平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Vitexin suppresses renal cell carcinoma by regulating mTOR pathways</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李育红，孙青海，李晖，杨彬，王萌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‘Psoriasis 1’ reduces T_x005f_x001e_lymphocyte</w:t>
      </w:r>
      <w:r>
        <w:rPr>
          <w:rFonts w:hint="eastAsia" w:ascii="方正仿宋_GBK" w:hAnsi="方正仿宋_GBK" w:eastAsia="方正仿宋_GBK" w:cs="方正仿宋_GBK"/>
          <w:sz w:val="30"/>
          <w:szCs w:val="30"/>
        </w:rPr>
        <w:noBreakHyphen/>
      </w:r>
      <w:r>
        <w:rPr>
          <w:rFonts w:hint="eastAsia" w:ascii="方正仿宋_GBK" w:hAnsi="方正仿宋_GBK" w:eastAsia="方正仿宋_GBK" w:cs="方正仿宋_GBK"/>
          <w:sz w:val="30"/>
          <w:szCs w:val="30"/>
        </w:rPr>
        <w:t>mediated inflammation in patients with psoriasis by inhibiting vitamin D receptor</w:t>
      </w:r>
      <w:r>
        <w:rPr>
          <w:rFonts w:hint="eastAsia" w:ascii="方正仿宋_GBK" w:hAnsi="方正仿宋_GBK" w:eastAsia="方正仿宋_GBK" w:cs="方正仿宋_GBK"/>
          <w:sz w:val="30"/>
          <w:szCs w:val="30"/>
        </w:rPr>
        <w:noBreakHyphen/>
      </w:r>
      <w:r>
        <w:rPr>
          <w:rFonts w:hint="eastAsia" w:ascii="方正仿宋_GBK" w:hAnsi="方正仿宋_GBK" w:eastAsia="方正仿宋_GBK" w:cs="方正仿宋_GBK"/>
          <w:sz w:val="30"/>
          <w:szCs w:val="30"/>
        </w:rPr>
        <w:t>mediat ed STAT4 inactivation</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高扬（共同第一作者），孙文（共同第一作者），査旭山，王海隆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创伤暴露对青少年暴力行为和自杀意念的影响：创伤后应激障碍和抑郁的中介作用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荆楚理工学院；北京师范大学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余青云、王文超、 伍新春、田雨馨</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26、分子动力学模拟超高压结合热处理对β-乳球蛋白结构的影响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简清梅， 索化夷， 张喜才， 苟兴能 ，黄业传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高中数学课堂激发学生学习兴趣的几点策略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金 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江汉平原大豆品系表型分析及综合评价</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刘歆、杨芳、邓军波、汪嫒嫒、何念、陈艳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荆门市高油酸油菜全产业链开发实践与探索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孙立军、刘菊、许强、陈伟、杨雪</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荆门市近60年风速风向特征分析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王培、何盛浩、张新贝、张磊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荆门市松材线虫病的防治与对策</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荆门市野生动物和森林植物保护站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吴锋、陆红明、夏晓、李军、陈彬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利用部分伸肌支持带隔离桡骨远端背侧钢板保护伸肌腱</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胡寿勇，石华峰，王庆伟，范军胜，丁凡，谢辉，黄文文，段东东，张小娟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美丽乡村建设背景下农村生态环境污染问题及治理对策</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荆门市生态环境监测站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雷武琴、赵鸣、古佩</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34、心房扑动1:1传导致阿-斯综合征一例</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金鄂，周梦桥，罗京霞，何友琴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35、新时代乡村振兴战略的实践探析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市农业农村局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付祖科、董智勇、刘金萍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36、用能监控系统的开发与应用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李本荣、徐燕、张卫林、叶伟、周涛、雷武琴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37、早孕期绒毛膜隆起的超声诊断及临床意义</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王盈，周妮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38、漳河水库流域跨区域生态环境保护探索和实践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漳河流域生态环境保护综合执法支队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叶伟、李本荣、孙攀</w:t>
      </w:r>
    </w:p>
    <w:p>
      <w:pPr>
        <w:spacing w:line="590" w:lineRule="exact"/>
        <w:rPr>
          <w:rFonts w:ascii="Times New Roman" w:hAnsi="Times New Roman" w:eastAsia="方正黑体简体"/>
          <w:sz w:val="30"/>
          <w:szCs w:val="30"/>
        </w:rPr>
      </w:pPr>
      <w:r>
        <w:rPr>
          <w:rFonts w:hint="eastAsia" w:ascii="Times New Roman" w:hAnsi="Times New Roman" w:eastAsia="方正黑体简体"/>
          <w:sz w:val="30"/>
          <w:szCs w:val="30"/>
        </w:rPr>
        <w:t>二等奖优秀学术论文（</w:t>
      </w:r>
      <w:r>
        <w:rPr>
          <w:rFonts w:hint="eastAsia" w:ascii="Times New Roman" w:hAnsi="Times New Roman" w:eastAsia="方正黑体简体"/>
          <w:sz w:val="30"/>
          <w:szCs w:val="30"/>
          <w:lang w:val="en-US" w:eastAsia="zh-CN"/>
        </w:rPr>
        <w:t>99</w:t>
      </w:r>
      <w:r>
        <w:rPr>
          <w:rFonts w:hint="eastAsia" w:ascii="Times New Roman" w:hAnsi="Times New Roman" w:eastAsia="方正黑体简体"/>
          <w:sz w:val="30"/>
          <w:szCs w:val="30"/>
        </w:rPr>
        <w:t>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11例Delta变异株新型冠状病毒肺炎儿童病例的临床特征分析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盛俊峰，邵兰，王于林</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2BMFJ-6型多功能原茬地大豆免耕覆秸播种机在江汉平原适应性的研究与分析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汪嫒嫒、邓军波、杨芳、周毅、何念、陈艳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 new method to determine the QRS axis</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高启军 ，代治国 ，胡迎富 别芳芳 ，杨波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 novel colorimetric label based on ZnTPPS4/AG indicating pork freshness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陈良哲、陈露、胡晓琳、蔡少勇、付志强、丰卫强、黎厚斌、刘兴海</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 self-cured glass-ionomer cement with improved antibacterial function and hardness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陈勇，卡涅利·古尔萨，阿尔穆萨·拉希德，希尔·凯拉，黎·佐素，安德森·格雷戈里，谢东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An antibacterial dental light-cured galss-ionomer cement with improved hardness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陈勇，卡涅利·古尔萨，阿尔穆萨·拉希德，温馨，安德森·格雷戈里，谢东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Cleavage of Carboxylic Esters by Aluminum and Iodine荆楚理工学院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桑大永，乐华鑫，付杨，田娟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Construction of SIRT1 gene shRNA lentivirus vector and its effect on the proliferation of breast cancer cells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岳颜波，何莉莉，田蜜，李新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Copper metabolism in Saccharomyces cerevisiae an update荆门市第二人民医院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石华，姜云惠，杨旸，彭佑共，李成华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DA-6对南方大豆品种性状、产量和品质的影响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中国农业科学院油料作物研究所,荆门（中国农谷）农业科学研究院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郝青南、汪嫒嫒、龙泽福、陈海峰、单志慧、陈水莲、邓军波、周新安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Design of security integrated monitoring system based on Internet of things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孙歆钰 ,Yangshuo Zhang,Rui Liu</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Dietary Lactobacillus casei K17 Improves Lipid Metabolism, Antioxidant Response, and Fillet Quality of Micropterus salmoides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王劲松、朱卓英、田圣豪、付慧玉、冷向军、陈兰明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Dihydromyricetin Alleviates High Glucose-Induced Oxidative Stress and Apoptosis in Human Retinal Pigment Epithelial Cells by Downregulating miR-34a Expression</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肖红霞，李文君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Estimation and prediction for the Rayleigh  distribution based on double Type-I hybrid censored data</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龙兵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Facile fabrication of PANI/Zn-tpps4 flexible NH3 sensor based on the “bridge” of Zn-tpps4</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蔡少勇、陈良哲、张婕妤、柯玉洁、傅喜军、杨蕙君、黎厚斌、刘兴海（共同一作）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Fine mapping QSc.VR4, an effective and stable scald resistance locus in barley (Hordeum vulgare L.), to a 0.38‑Mb region enriched with LRR‑RLK and GLP genes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荆门市农业农村局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周毅、王永刚、徐延浩、Sanjiv Gupta、Hugh Wallwork、周高峰、Sue Broughton、张孝琪、谈聪、Sharon Westcott、David Moody、孙东发、Robert Loughman、张文英、李承道</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Genome-wide association and transcriptome studies identify candidate genes and pathways for feed conversion ratio in pigs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缪园欣, 梅全顺 ,付川珂, 廖明星 ,刘炎, 徐学文, 李新云, 赵书红 ,项韬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HGF_c-Met信号通路在少弱精子症模型中的作用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邵帅，江梅，丁涛，姜经航，洪乐鹏，王洋</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Identification of key genes involved in the pathogenesis of</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Cutaneous melanoma using bioinformatics analysis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陈健勤（共同第一作者），孙文（共同第一作者），莫念，陈湘君，杨丽红，涂绍忠，刘靖，张思文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Impact of supplementary Lactobacillus casei K17 on growth and gut health of largemouth bass Micropterus salmoides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王劲松、朱卓英、李瑞、王锡昌、冷向军、陈兰明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MgAl Layered Double Hydroxides Intercalated with EDTA:</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Cu(II) Recovery and Mechanism</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陈良哲、涂倩、杨星衍、胡晓琳、孙歆钰、黎厚斌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miR-625在胃癌患者血清中的表达及与蛋白原水平的相关性</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王伟、郑水平、罗琴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MSCT与MRI检查直肠筋膜图像表现对直肠癌术前T分期及术后复发的预测价值</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高志国，王莉蓉，李小依，鲁金飞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Orientation-Aided Stochastic Magnetic  Matching for Indoor Localization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侯兰宝，李由，庄园，周宝定，蔡光哲，罗怡然，</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纳赛尔·谢米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Prefoldin subunit MM1 promotes cell migration via facilitating filopodia formation</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范士杰，陈永龙，姜云惠，胡珂，李成华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Preparation of graphene films bridged with Ag nanowires and its application in heterojunction solar cells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陈姝敏，李宏达，赵魁，吴迪</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Rapid detection of freshness of refrigerated grouper (Epinephelus coioides) fillets by near-infrared spectroscopy and quality index method</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张喜才</w:t>
      </w:r>
      <w:r>
        <w:rPr>
          <w:rFonts w:hint="eastAsia" w:ascii="方正仿宋_GBK" w:hAnsi="方正仿宋_GBK" w:eastAsia="方正仿宋_GBK" w:cs="方正仿宋_GBK"/>
          <w:sz w:val="30"/>
          <w:szCs w:val="30"/>
          <w:lang w:eastAsia="zh-CN"/>
        </w:rPr>
        <w:t>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28、Study on preparation and properties of energysto -ring self-luminous plastics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李桥、王婷、靳蓉蓉、周航云、张衡、倪婷婷、喻雅轩、郭婷</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Synchronization, circuit and secure communication implementation of a memristor-based hyperchaotic system      using single input controller</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罗静，瞿少成，陈尧，陈雪，熊志利</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30、The</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Challenge</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for </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the</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 Nature-Inspired Global Optimization Algorithms Non-Symmetric Benchmark Functions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高正明、赵娟、胡玉荣、陈华锋</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Vertical strain tuning and perpendicular magnetic anisotropy in La0.5Ca0.5MnO3 vertically aligned nanostructured thin films by the application of high magnetic fields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张科军，戴建明，朱雪斌，田原，陈良哲，孙玉平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阿帕替尼通过ABCB１ 逆转非小细胞肺癌紫杉醇耐药的机制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张勇、黄念、李秋波、许瑞琪</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艾灸联合耳穴埋豆治疗血管神经性头痛的研究进展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李焕，陈小玲</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便携式傅里叶红外仪测定采样管材质对样品采集的影响湖北省生态环境厅荆门生态环境监测中心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黄建飞、张华静、古佩、郭红霞、方羽、雷武琴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测绘工程测量中无人机遥感技术的运用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钟祥市国土资源规划勘测院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胡 兵</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二甲双胍调控TGFβ1/Smad信号通路治疗宫腔粘连的机制研究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丁涛，江梅，邵帅，姜经航</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防护牙套对全麻支撑喉镜术口腔防护的疗效研究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姚琴，刘中林，卢晓鹏，金星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分段布野方法在乳腺癌根治术后放疗中的应用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陈颖，刘茹佳，李玉新，李超，王娟芬，鲁妮娜，杨士勇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分光光度法和高效液相色谱法测定啤酒中残留直链烷基苯磺酸钠含量</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荆门市食品药品质量检验所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李旭，周蓉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腹盆部孤立性纤维瘤的影像表现及病理对照</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李守红，蒋沫轩，邹先进，郭晓华，陈明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改良尺骨鹰嘴截骨治疗复杂肱骨远端骨折的疗效观察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梅海龙，王志烈，王军海，陈登，周珂，郝欣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肝动脉化疗栓塞联合射频消融治疗直径≤3cm肝细胞癌的疗效分析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马恒飞，杨学刚，周石，李威</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高中数学课堂开展自主合作探究教学的实践研究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魏琳宁</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宫腔粘连大鼠模型的构建以及二甲双胍对模型大鼠生育能力的改善作用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江梅，姜经航，邵帅，王洋，丁涛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湖北英山张家咀国家湿地公园植物多样性及植物群落研究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荆门市林业科学技术研究推广中心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孙哲明、周英豪、李鹏、韩建萍、曾亚鹏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湖北远安县湿地植物多样性及群落数量特征研究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荆门市林业科学技术研究推广中心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欧文慧、汪爱玲、王建凯、许松、郦希墨、张晓伟、韩建萍、张卫华、李静、史梅容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化学制剂去除机采棉下部果枝、叶枝的比较试验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韦巧、李洪菊、罗艳萍、罗冬玉、侯玲、王思冕、姬攀攀、李伟、郭璇、王炎、周家华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黄连解毒汤合白虎汤加减治疗小儿川崎病（气营两燔证）的疗效观察及对患儿外周血 Nt-pro BNP、PCT、CRP 水平的影响荆门市中医医院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沙帮武，赵鼎铭</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积极心理干预对90后护士心理弹性及总体幸福感的影响京山市人民医院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黎黎、彭丽丽、汪丰、徐辉、屈庆龄</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基于肥大细胞和P物质探讨哮喘大鼠背部腧穴敏化机制</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张锐红，许金森，陈铭，萨喆燕，董亚琴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基于水环境容量的浰河流域生态治理对策研究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荆门市环境科学研究院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吴辉、戴先谱、刘刚、郭春梅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江汉平原植棉区机采棉品种比较试验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周家华、王思冕、李洪菊、罗艳萍、罗冬玉、韦巧、姬攀攀、侯玲</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荆门城南区域膨胀土胀缩特性及抗剪强度研究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荆门市规划勘测设计研究院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王春周</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荆门市菜用油菜栽培技术要点与效益分析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刘菊、侯晓静、龙飞、许强、陈伟、甘国平、李旭春、张敏、喻小兵</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荆门市基层医疗卫生机构门诊合理用药现状及其影响因素</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黄加宝，王爱平，宋虹汛，王紫，史逸秋，冯占春</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荆门市磷石膏库环境治理的探索和实践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徐  燕、雷武琴、张卫林、叶伟、方晓明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荆门市水利补短板实践与思考</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荆门市水利和湖泊局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宋书亭、范琼</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荆门市现代农业发展的制约因素及突破口</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刘菊、曾德斌、罗琳玲、龙永红、潘典进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井冈霉素和噻呋酰胺对玉米纹枯病的田间防治效果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湖北凯龙楚兴化工集团有限公司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元维军、周忠雄、周忠泉、陈婷婷、刘美玲、向礼波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巨型稻栽培密度与株行距配置试验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罗艳萍、韦巧、侯玲、罗冬玉、李洪菊、潘典进、周家华、张新林、罗文清、吴吉平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苦参碱氯化钠注射液治疗40例新型冠状病毒肺炎的临床疗效分析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杨明炜，陈锋，朱定俊，李家柱，朱金陵，曾玮，曲世林，张云</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利用废弃指皮肤修复手部热压伤创面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胡寿勇，石华峰，范军胜，丁凡，谢辉，黄文文，段东东，杨宜萍，张小娟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两种根管冲洗液结合乙ニ胺四乙酸（ EDTA )对残髓分解能力的体外随机对照研究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李渤，柏李一，潘明高</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两种在环保行业中用的流化床焚烧炉</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史  艺</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卵巢肉瘤样型颗粒细胞瘤1例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韩义明，丁莉，郑杰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明显陵研究动态及思考</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钟祥市博物馆</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周红梅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普拉洛芬滴眼液联合高浓度玻璃酸钠滴眼液治疗老年干眼症临床观察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李育红，李晖，曾程慧，廖风玲，廖秋霞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起搏器导线绝缘层破损表现及初步处理与随访</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金鄂，周梦桥，郑萍，罗京霞，何友琴，王丽辉，曾真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浅谈新高考背景下地理实践力的培养</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 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清肺养阴润燥中药联合眼针治疗干眼症临床研究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刘琴，万金兰，王霞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全力做好荆门市水库移民后期扶持工作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荆门市水利和湖泊局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罗爱红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如何把握科学探究的着力点</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钟祥市石牌镇小学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邓 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弱视明汤结合穴位点按耳廓压丸治疗儿童弱视临床疗效及安全性研究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汪楚青，赵汝君，徐舒婷，万金兰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森林资源管护工作中的问题与对策分析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荆门市十里牌林场</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张敏敏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沙利度胺联合环孢素治疗重症或难治性结节性痒疹疗效的研究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杨珮珮，徐刚林，罗金菊，李月，万有才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上皮样炎性肌纤维母细胞肉瘤1例临床病理观察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丁莉，郑杰，饶兰，韩义明，唐荣，杨婉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神经节苷脂联合胞二磷胆碱及亚低温疗法对新生儿缺氧缺血性脑病血清VEGF、sICAM-1水平及预后的影响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刘莉，陈光耀，张玉，吕蓉蓉，邹佳丽</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双标记延迟时间3D ASL对脑血管狭窄灌注代偿的评估价值</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王莉蓉，高志国，鲁金飞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双标记延迟时间3D-ASL对急性脑梗塞取栓前后脑血流动力学的评估价值</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王莉蓉，高志国，鲁金飞，杨继东，蒋小莉，李小依，肖彬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松材线虫病对松树林结构的影响及防治措施研究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荆门市十里牌林场</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李倩</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髓内钉与半肩置换治疗内翻型肱骨近端骨折：回顾性非随机小样本优势分析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王庆伟，王华松，黄继锋，石华峰，胡寿勇，谢辉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谈中学新生的适应性障碍：学校适应不良</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荆门市第一中学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郭忠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天门河流域（屈家岭段）水环境综合治理的实践探索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荆门市生态环境局屈家岭分局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袁红明、雷武琴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同一生境下白及与黄花白及内生菌群差异的初步研究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涂然，武坤毅，冯正平，王静，卢芳芳，崔浪军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褪黑素对顺铂诱导的小鼠睾丸支持细胞TM4损伤保护作用机制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邵帅，江梅，姜经航，曹玉平，王开秀，蔡丽丽，王婷婷，杜家成，王洋，洪乐鹏，丁涛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微小RNA-140对高糖诱导血管内皮细胞炎性损伤及凋亡的影响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秦丹丹，李强，刘璟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夏枯草提取物对MNNG诱导的大鼠胃癌组织Wnt/β-catenin信号通路的影响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刘萍，王伟，罗章梅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响应面法优化红心火龙果皮发酵饮料发酵工艺</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廖明星，吴华鑫，缪园欣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性诱剂在草地贪夜蛾监测和防治上的运用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荆门市植物保护站湖北省农科院植保土肥研究所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陈雁、张舒、魏先尧、张兰、王家同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养阴生津宣肺汤结合雷火灸治疗干眼症临床疗效及安全性研究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汪楚青，赵汝君，万金兰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益生菌在羔羊生产中的应用研究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何念、刘建军、张文珍、王军民、韩秀秀</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银屑I号含药血清对银屑病样细胞模型的增殖、凋亡相关蛋白及基因的影响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陈健勤，邹玲，孙文，刘靖，李建华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有关高中历史教学史料实证的有效性探究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叶玉姣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右美托咪定对全身麻醉下儿童牙科日间手术苏醒质量的影响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周兴，钟素平，何军民，雷亨发，刘媛媛，何丽丽，杨春涛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运用“十味清瘟汤”防治新型冠状病毒肺炎临证思路撮要荆门市中医医院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苏捷，杨贤海，付大清，陈明达，周勇军，马小青</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长链非编码RNA LINC01224通过调控miR-542-3p抑制肾癌EMT的分子机制研究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沈旭，朱文，王广，李建新，邓全红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针灸联合马来酸噻吗洛尔滴眼液对青光眼患者视网膜中央动脉血流参数、视力水平及自护能力的影响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熊艳，罗琴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中药湿敷对化疗性静脉炎治疗作用的临床研究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罗章梅，鲍金霞</w:t>
      </w:r>
    </w:p>
    <w:p>
      <w:pPr>
        <w:pStyle w:val="4"/>
        <w:bidi w:val="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自拟参花洗剂外熏洗对肛瘘术后创面愈合及新生血管的影响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张小风，韩晓明，谢飞，彭佑共，李晓晖</w:t>
      </w:r>
    </w:p>
    <w:p>
      <w:pPr>
        <w:spacing w:line="590" w:lineRule="exact"/>
        <w:ind w:left="600" w:hanging="600" w:hangingChars="200"/>
        <w:rPr>
          <w:rFonts w:hint="eastAsia" w:ascii="方正黑体简体" w:hAnsi="Times New Roman" w:eastAsia="方正黑体简体"/>
          <w:sz w:val="30"/>
          <w:szCs w:val="30"/>
        </w:rPr>
      </w:pPr>
      <w:r>
        <w:rPr>
          <w:rFonts w:hint="eastAsia" w:ascii="方正黑体简体" w:hAnsi="Times New Roman" w:eastAsia="方正黑体简体"/>
          <w:sz w:val="30"/>
          <w:szCs w:val="30"/>
        </w:rPr>
        <w:t>三等奖优秀学术论文（21</w:t>
      </w:r>
      <w:r>
        <w:rPr>
          <w:rFonts w:hint="eastAsia" w:ascii="方正黑体简体" w:hAnsi="Times New Roman" w:eastAsia="方正黑体简体"/>
          <w:sz w:val="30"/>
          <w:szCs w:val="30"/>
          <w:lang w:val="en-US" w:eastAsia="zh-CN"/>
        </w:rPr>
        <w:t>7</w:t>
      </w:r>
      <w:r>
        <w:rPr>
          <w:rFonts w:hint="eastAsia" w:ascii="方正黑体简体" w:hAnsi="Times New Roman" w:eastAsia="方正黑体简体"/>
          <w:sz w:val="30"/>
          <w:szCs w:val="30"/>
        </w:rPr>
        <w:t>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"互联网+"背景下医院科研档案的管理策略分析</w:t>
      </w:r>
      <w:r>
        <w:rPr>
          <w:rFonts w:hint="eastAsia" w:ascii="方正仿宋_GBK" w:hAnsi="方正仿宋_GBK" w:eastAsia="方正仿宋_GBK" w:cs="方正仿宋_GBK"/>
          <w:sz w:val="30"/>
          <w:szCs w:val="30"/>
        </w:rPr>
        <w:tab/>
      </w:r>
      <w:bookmarkStart w:id="0" w:name="_GoBack"/>
      <w:bookmarkEnd w:id="0"/>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陈锦娥，杨金萍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“爱媛28”容器大苗繁育栽培技术应用探究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宁继文、任德泉、彭曼君、刘 玲、付祖科、陈其海</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2015-2019年荆门市水稻主导品种的推广应用与建议</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刘菊、汤颢军、杨兴柏、甘国平、周爱蓉、贺小芹等14人</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2017~2020年荆门市食品安全监督抽检结果分析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荆门市食品药品质量检验所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李旭</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2017年8月4日一次局地强对流过程成因分析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王选嵩、王培、姚鹏程、张新贝</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2020年梅雨期钟祥一次特大暴雨过程雷达回波特征分析</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王选嵩、姚鹏程，何玮龙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A Case of catatonia misdiagnosed with coma</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付锐，陈彦方 ，曹少华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Adsorptive removal of nickel by modified natural adsorbents optimization ,characterization and application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易庆平，樊睿怡，闵慧玉，张青林，罗正荣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Case report of a patient with suspected COVID-19 with depression and fever in an epidemic stress environment</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付锐，张月芹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DC-CIK生物免疫疗法联合化疗对甲状腺癌患者术后免疫功能及预后的影响研究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荆门市掇刀人民医院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  超、珂清华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Design of Online Multimodule Educational Administration System Based on Time Difference Database Technology</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李俊梅，颜永兰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HPLC法同时测定清开灵颗粒中6种活性成分的含量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荆门市食品药品质量检验所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何枭宇，王启砚，刘毅，王琴，杨成雄</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Marshall 韧带远端消融术治疗室性心律失常</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苏锦锋，杨凡，周丽萍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miR-877-3p 靶向人类表皮生长因子受体 2/ PI3K/AKT 信号通路介导乳腺癌增殖、迁移和侵袭</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李新，田蜜，何莉莉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MLC外放边界对宫颈癌固定野调强放疗计划的影响研究</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刘茹佳，钟志鹏，杨士勇，喻刘杨，焦杨，陈颖</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RNA干扰免疫蛋白酶体对缺血性脑卒中大鼠梗死面积及炎性反应的影响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 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Shh信号通路对宫颈癌细胞增殖与凋亡影响的机制研究</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邵帅，朱清，刘洁</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The Chaotic Slime Mould Algorithm with Chebyshev Map</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赵娟 、高正明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The differential effects of endogenous cathepsin and microorganisms on changes in the texture and flavor substances of grouper (Epinephelus coioides) fillets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张喜才（荆楚理工学院）、谢晶（上海海洋大学）</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The Improved Equilibrium Optimization Algorithm with Best Candidates</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赵娟 、高正明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θ短阵快速脉冲模式的重复经颅磁刺激联合利培酮治疗首发精神分裂症患者疗效及对催乳素的影响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田涛，戴立磊，李芬，杜晖，郭青山</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鞍区脑膜瘤1例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陈明，王艳艳，蒋小莉，姜云惠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八月瓜在荆门引种栽培试验初探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刘道贤、黄昌武、王光俊、金兰、王富、张小贝</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白藜芦醇对小鼠结肠运动的抑制作用和机制研究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杨梦、陆红丽、黄旭、许文燮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半导体环形激光器混沌输出的时延特征抑制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蒋再富、张定梅、邓 严 林</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半夏、麦冬、瓜蒌等中药材种植调查与研究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钟祥市农技推广中心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关世怀，吴 旻， 何勤红 ，吴 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背俞穴埋线联合调脂汤治疗高脂血症的效果分析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钟君华，贾晶，王朝阳，张小红，杨贤海</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鼻咽癌放疗中组织特性参数对腮腺受照剂量的影响研究</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刘茹佳，陈颖，钟志鹏，杨士勇，焦杨，王静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病死动物无害化处理存在的问题及相关措施探究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罗琳玲、宋丽、陈兰兰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不同药剂拌种对小麦发芽和病害发生的影响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荆门市植物保护站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李佩、魏先尧、陈雁、连道悦、胡兴华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柴胡达原饮合三仁汤、六君子汤加减早期干预新型冠状病毒肺炎疑似病例的效果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湖北省钟祥市中医院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夏 晗，杜宗升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超声诊断隆突性皮肤纤维肉瘤1例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韩晓明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超声诊断主动脉弓缩窄1例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韩晓明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成人下颈椎损伤分型与治疗研究进展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黄威，王丹，蒋欣浩，刘平涛，刘文亮，万谦，袁彪，李中</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城镇和农村住宅用地利用现状和整治建议</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钟祥市自然资源和规划局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陈琳</w:t>
      </w:r>
      <w:r>
        <w:rPr>
          <w:rFonts w:hint="eastAsia" w:ascii="方正仿宋_GBK" w:hAnsi="方正仿宋_GBK" w:eastAsia="方正仿宋_GBK" w:cs="方正仿宋_GBK"/>
          <w:sz w:val="30"/>
          <w:szCs w:val="30"/>
          <w:lang w:val="en-US" w:eastAsia="zh-CN"/>
        </w:rPr>
        <w:t xml:space="preserve"> </w:t>
      </w:r>
      <w:r>
        <w:rPr>
          <w:rFonts w:hint="eastAsia" w:ascii="方正仿宋_GBK" w:hAnsi="方正仿宋_GBK" w:eastAsia="方正仿宋_GBK" w:cs="方正仿宋_GBK"/>
          <w:sz w:val="30"/>
          <w:szCs w:val="30"/>
        </w:rPr>
        <w:t>刘清华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齿状突骨折合并椎动脉变异一例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黄威，蒋欣浩，刘平涛，王丹，万谦，袁彪，李易荣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初中化学如何开展趣味化学实验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钟祥市石牌镇初级中学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李圣涛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初中数学自主探究学习培养方法初探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钟祥市石牌镇初级中学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刘芬芬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穿插——让高中地理课堂教学更多彩</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 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瓷嵌体修复根管治疗后牙体大面积缺损的临床应用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王尘帅，吴富强</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翠冠梨的性状表现与早果丰产栽培技术</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邓军波、黄昌武、刘道贤、彭曼君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单向耦合下半导体环形激光器的混沌同步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张定梅、蒋再富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胆囊结肠瘘致胆石性肠梗阻1例并文献复习</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陈明，王艳艳，蒋小莉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氮素水平及形态对娃娃菜根系特征及生理指标的影响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湖北凯龙楚兴化工集团有限公司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马玉峰、周忠雄、李雨桐、高雪琴、乔亚丽、张文斌、颉建明、胡琳莉、郁继华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当前农民收入存在的问题与对策</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钟祥市农业科学研究所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 芬， 关世怀 ，何勤红 ，樊叶华 ，吴 旻， 艾姝智</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邓和平主任医师运用肺疳咳喘糖浆临证经验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谢长宏，余积洁，李海波，邓和平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定时区间删失下指数分布的参数估计</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侯 兰 宝</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豆-薯-麦三熟模式下种植密度对3个甘薯品种农艺性状及产量的影响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邓军波、刘歆、陈艳、杨芳、汪嫒嫒、何念、吴吉平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多排容积非减影及减影CT血管成像在颅内小动脉瘤中的诊断价值</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钟祥市人民医院放射科</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李金矿，龚福林，袁冬，范伟，袁杰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二氧化硅表面化学镀银研究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陈勇，吴明阳，谭晓明，熊航行，冯靖，朱琼</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发酵床养殖技术在肉牛养殖中的应用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韩秀秀、张文珍、王军民、刘建军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方寸管理：人人都是管理者</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掇刀区区教育局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查泊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分析实施孕期体质管理结合体位训练对促进自然分娩的效果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罗凌艳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辅助生殖技术中卵母细胞滑面内质网聚集研究进展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姜经航，江梅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妇科宫颈癌护理中的人文关怀以及心理护理</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朱茜茜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腹膜后血吸虫性肉芽肿一例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范金强，丁一，郑翔</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腹腔镜下改良空回肠旁路术治疗2型糖尿病的临床疗效</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上官昌盛，向英，裴芝皆，谢飞，李晓晖，车俊志</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腹腔镜下空回肠旁路术治疗2型糖尿病116例临床体会</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李正才，莫涛，石木子，王自芳，陈婧，张新国</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59、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钙化型腰椎间盘突出症与腰椎间盘突出并椎体后缘离断症的诊断及手术治疗疗效分析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黄威，蒋欣浩，刘平涛，王丹，刘文亮，万谦，袁彪，李中，李易荣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高功率脉冲磁控溅射肽靶材的放电模型及等离子特性</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陈畅子，马东林，李延涛，冷永祥</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高中地理教学中微课的有效运用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 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高中任务驱动型作文的审题误区及对策</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代卉霞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葛根粉果冻加工工艺的研究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彭文苹，孙爱红，陈清婵</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宫腔镜下宫颈锥切术治疗宫颈炎护理分析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朱茜茜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股骨颈骨折护理应用舒适护理的临床观察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向霓</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关于加强对钟祥三皮罐树清查保护及开发利用的建议</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湖北省社会科学院钟祥社会科学研究所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许光灿，刘清华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关于宅基地“三权分置”有关思路及建议</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湖北省社会科学院钟祥社会科学研究所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刘清华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观察加味小柴胡汤治疗肝胃不和型慢性浅表性胃炎的临床果及作用机制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湖北省钟祥市中医院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马 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69、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过度增生子宫内膜局部胰岛素抵抗的情况分析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冯绣梅，罗丹，丁涛，龙平，潘秀霞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合谷刺阳性反应点对颈椎病患者疼痛程度及血清P物质、CRP水平的影响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徐淼，刘容君，汪昌雄</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湖北荆门“爱媛 28”设施栽培关键技术</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宁继文、古继刚、姜翔鹤、付祖科、周爱蓉、周青龙、易时来、邓烈</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护理干预对妇科无陪护老年住院患者负性情绪的影响</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花生藤在畜禽饲养中的应用研究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刘建军、赵彩英、韩秀秀、张文珍、罗琳玲</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化归思想在高中数学解题过程中的应用分析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钟祥市第一中学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金 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环境噪声监测中存在的问题及质量控制策略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湖北省生态环境厅荆门生态环境监测中心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徐华，郭红霞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环状RNA circ-MYBL2通过吸附miR-324-3p抑制前列腺癌细胞的增殖和迁移</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沈旭，朱文，王广，王晓路，李建新，邓全红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活性聚醚增韧改性环氧树脂复合材料及其固化动力学研究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陈勇，吴喜兵，谭晓明，熊航行，陈姝敏，万力，朱琼</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活性炭萃取-高效液相色谱法测定水中丙烯酰胺</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湖北省生态环境厅荆门生态环境监测中心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黄建飞、方羽、古佩、张华静、常艳、张文飞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79、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火焰原子吸收分光光度法测定土壤和沉积物中5种金属元素的方法讨论</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湖北省生态环境厅荆门生态环境监测中心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古佩，李真，黎箭，吴雅琴，雷武琴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基于SAFR问卷建立的新型跌倒风险管理模式的应用效果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王青、彭丽丽、邓盛微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基于半导体环形激光器的混沌安全保密通信</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张定梅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基于反馈裁决机制的无线传感网节点失效自愈修复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马雪芬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基于辐射探测系统的核部件储存库房安全监控系统脆弱性研究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高正明、赵娟、李素若</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基于互耦合环形激光器获取高质量混沌信号</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张定梅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基于经颅磁诱发电位和颅脑灌注成像技术探讨针刺改善脑卒中运动功能的机制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李强，雷胜龙，郭圣龙，潘松林，叶金甜，徐森，张伟，吴冕，李珍珍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基于颅脑磁共振灌注成像和运动诱发电位技术研究针刺结合现代康复训练对脑梗死早期运动功能康复的影响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李强，雷胜龙，郭圣龙，潘松林，高志国，叶金甜，张伟，吴冕，李珍珍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基于特征距离与极谐变换的图像检索算法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李俊梅,万 勇，李祥琴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基于外轮廓的虚拟限量环在宫颈癌固定野调强放疗中的应用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陈颖，刘茹佳，钟志鹏，杨士勇，焦杨，王娟芬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89、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基于校准的伪权数构造与混合样本推断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侯 兰 宝、邓 严 林</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疾病认知护理对青光眼患者心理情绪和遵医行为的改善分析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沙洋县人民医院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集束化管理在子宫瘢痕妊娠治疗的应用分析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吴书芹，江梅，张成龙，姜经航</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几种非现场监管方式的探索与实践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徐  燕、雷武琴、张卫林、叶伟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几种抗旱剂在水稻生产抗旱减损中的应用效果比较</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侯玲、罗艳萍、侯晓静、罗冬玉、韦巧、李洪菊、周家华、靳德明、王富、王雄</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甲状旁腺腺瘤并多发棕色瘤一例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陈明，王艳艳，蒋小莉，姜云惠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江汉地区甘薯种质资源保存方法的研究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金兰、王光俊、王富、张新林、刘道贤、周家华、张小贝</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江汉平原地区杂交棉品种机械化栽培探讨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王思冕、李洪菊、罗艳萍、姬攀攀、罗冬玉、李伟、徐小禾、周家华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介入致右股假性动脉瘤并动静脉瘘1例及文献复习</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荆门市掇刀人民医院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胡玉洁、张洪斌、黄晓娇、代治国</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近10年来中医药治疗偏头痛的可视化分析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湖北省钟祥市中医院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邱克平，魏爱华，刘志轩，姜 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99、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浸出毒性鉴别重金属分析中存在的问题</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湖北省生态环境厅荆门生态环境监测中心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古佩，吴雅琴，雷武琴，黄建飞，李真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荆门大豆引种试验初报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何念，周毅，汪嫒嫒，陈艳，杨芳，邓军波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荆门地区杂交稻机插秧品种比较试验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侯玲、罗冬玉、韦巧、罗艳萍、李洪菊、潘典进、王思冕、张新林</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荆门市“三磷”企业环境问题整治探索与实践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徐  燕、叶伟、方晓明、周涛、雷武琴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荆门市暴雨灾害特征及其防御措施</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王培、张新贝、王选嵩</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荆门市草地贪夜蛾发生规律观察及防控监测建议</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荆门市植物保护站 湖北省农科院植保土肥研究所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陈雁、张舒、王家同、文铁军、连道悦</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荆门市城区石料行业分级管控建议</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漳河流域生态环境保护综合执法支队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叶伟、李本荣、邹依莲、雷武琴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荆门市大气环境质量变化及防治策略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荆门市生态环境监测站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雷武琴、袁红明、赵鸣、古佩、张云赟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荆门市高温特征及其对中稻产量的影响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王培、王选嵩、张新贝</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荆门市耕地质量现状及保护措施</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何念</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109、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荆门市固体废物管理现状与对策研究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荆门市环境科学研究院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戴先谱、吴辉、黄桂平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荆门市垃圾无害化处理场臭气综合治理的探索与实践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李本荣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荆门市农民技术职称评定工作路径与成效</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孙立军、刘菊、夏群燕、罗琳玲、甘国平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荆门市青贮玉米品种筛选试验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王军民、何念、韩秀秀、张文珍、王富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荆门市推行河湖长制提档升级实践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荆门市水利和湖泊局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宋书亭</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荆门市中心城区空气质量现状、原因分析及对策</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漳河流域生态环境保护综合执法支队</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叶伟、李本荣、邹依莲</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聚甲基丙烯酸甲酯微球表面镀银的研究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陈勇，谭晓明，熊航行，韩斌，陈姝敏，丁鹏，龙景杰，朱琼</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开放式护理管理模式对慢性精神分裂症患者的临床探讨</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沙洋县人民医院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陈美玲、朱小丽</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可降解材料聚乙醇酸垫片在全腔镜食管癌根治术中的应用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王功锦，黄杰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可食性黄瓜膜的研制及性能分析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缪园欣，朱雨树，尹茜，谭静，李西玉，刘雨</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119、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口腔错牙合畸形与青少年特发性脊柱侧弯相互关系的临床研究初探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李渤，柏李一，赵健程，柏钢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苦参碱氯化钠注射液对人冠状病毒肺炎  寒湿疫毒袭肺证小鼠病证结合模型的治疗作用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湖北康沁药业股份有限公司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孙静、赵荣华、郭姗姗、时宇静、包蕾、耿子涵、高英杰、刘  建、李琼、催晓兰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阑尾黏液性囊腺瘤的MDCT表现及其病理特征</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陈明，王艳艳，姜云惠，蒋小莉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蓝光照射联合益生菌对新生儿高胆红素血症的治疗效果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刘丽丽，吕蓉蓉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老年妇科肿瘤患者术后深静脉血栓形成的预防及护理</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肋骨肿块-请分析病变性质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陈明，王艳艳，蒋小莉，姜云惠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类风湿关节炎患者血清 IL-13 水平表达及对外周血单个核细胞中 Th17 细胞群分化的影响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李长超，柴艳梅，刘丹，周成，陈蓉，黄文峰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连续性肾脏替代疗法治疗重症急性胰腺炎的临床效果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吴南平，黄少武</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两种贴扎方法用于治疗孕期下腰痛的疗效观察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叶金波、王芳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林业可持续发展中的营林造林工作策略探究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荆门市十里牌林场</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张敏敏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129、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临床药师对使用甲泼尼龙琥珀酸钠引起药源性高血压患者的药学监护</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赵前思，刘青，王砚</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卵胞浆内单精子注射对后代安全性影响的研究进展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邵帅，江梅，丁涛，姜经航，王开秀，王婷婷，李长超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氯法拉滨的合成工艺改进及其有关物质的制备</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武汉百科药物开发有限公司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代旭勇,王志华,项润华,于剑飞,陈亮</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麦甜®防治油菜菌核病试验初报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  伟、许强、孙立军、张元虎、杨雪</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梅雨季节生态鸡养殖场管理及疫病防控</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荆门市农业技术推广中心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王元珍、李旭春、余保国、李祝香、金兰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泌尿结石采用体外冲击波碎石治疗的临床效果分析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车定琴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男性肿瘤患者生育力保存的研究进展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邵帅，王开秀，丁涛，姜经航，王婷婷，刘波，江梅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炮孔不耦合装药结构回顾与展望</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湖北凯龙工程爆破有限公司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叶建军、尹仲、程大春、韩学军、王国辉、彭庆波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前路病灶清除植骨融合内固定治疗颈椎结核</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胡 伟，郑军，杜静德</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浅谈降低露天爆破大块率及控制根底产生的措施</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湖北凯龙工程爆破有限公司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段筱龑</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139、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浅谈信息技术与课程整合</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钟祥市长滩镇初级中学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 兵</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强氯精浸种对水稻发芽率和株高的影响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荆门市植物保护站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李佩、魏先尧、陈雁、连道悦、陈金秀</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青贮玉米不同密度和宽窄行栽培试验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王军民、韩秀秀、张文珍、刘道贤、王富、陈勇、吴吉平、瞿艳梅、王元珍、潘典进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青贮玉米不同品种营养品质比较试验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张文珍、刘建军、王军民、韩秀秀、何念、刘义军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情境教学法在初中数学中的教学探究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钟祥市石牌镇初级中学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曾金玉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人类白细胞抗原G在口腔鳞癌中的表达及意义</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何晶，郑玲玲</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人文关怀护理对脑卒中患者生命质量及自我效能的影响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谭诗云、程少先</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认知行为干预对青少年正畸治疗中托槽脱落的影响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沙洋县人民医院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王世华、张家志、李仁轩、龚霞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三级公立中医医院绩效考核对住院病案首页数据质量的影响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万金兰，陈丹</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嗓音训练联合甘桔冰梅片治疗声带小结的疗效观察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罗燕、陈健</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149、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社会支持对永久性结肠造口术后患者自我管理效能感的影响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荆门市掇刀人民医院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刘卫华、张洪斌、杨晓丽、王志蓉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社科人要大兴调研工作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湖北省社会科学院钟祥社会科学研究所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刘清华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肾透明细胞癌的CT诊断</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荆门市掇刀人民医院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张洪斌、程海平、叶清华、蒋珊、熊金、李军、刘永久、马瑞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生物有机肥在鄂中地区柑橘生产上的试验效果初探</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荆门市土壤肥料工作站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伍德春、刘丰国、李丽、王素梅、张萍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施肥量和种植密度对中豆44产量及主要农艺性状的影响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杨芳、汪嫒嫒、何念、周毅、刘歆、陈勇、邓军波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术前评分系统在高龄老年患者髋部骨折围手术期风险评估中的应用探讨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梅海龙，王志烈，王军海，陈登，周珂</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双漂移拉普拉斯特征值的最优估计</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李艳丽、杜锋</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水溶性碳量子点的制备及防伪应用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陈良哲、汪欣怡、张强、熊泽宇、蔡少勇、黎厚斌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体验活动在大学生心理健康大课中的探索和应用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荆门职业学院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朱云霞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痛风消散剂外敷治疗急性痛风性关节炎的疗效观察</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王中琴、李梦洁</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159、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完备非紧光滑度量测度空间上的权重Sobolev不等式 </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 邓 严 林、侯兰宝、杜锋、严政</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为民服务既要高呼更要实干</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湖北省社会科学院钟祥社会科学研究所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许光灿，刘清华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胃窦部异位胰腺1例并文献复习</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陈明，王艳艳，蒋小莉，姜云惠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我院2019-2020年氟比洛芬酯注射液用药合理性分析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丁菲，谢峥，万有才</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五情相胜疗法在老年患者胆囊术后情志护理中的运用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胡艳，陈明达</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武汉园博会创办对孵化生态文明的探析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荆门市林业科学技术研究推广中心</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张卫华、罗峰、付琴琴</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籼型优质香稻新品系立香85氮肥用量试验效果初报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韦巧、罗冬玉、侯玲、罗艳萍、李洪菊、潘典进、周家华、张新林，罗文清、穆麒麟、王富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相位共轭光反馈下半导体环形激光器的动力学</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张定梅、蒋再富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小儿病毒性心肌炎动态心电图特点及诊断价值</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韩荣杰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 xml:space="preserve">小剂量多巴胺联合多巴酚丁胺辅助治疗小儿重症肺炎的临床疗效分析    </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杨应雄</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169、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小学教学教育中独立思考能力养成分析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钟祥市荆襄西区小学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赵锦红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小学科学活跃有效课堂的打造与实践</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钟祥市东桥镇镇直小学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梁华实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小学数学课堂有效导入的侧率研究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钟祥市承天小学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余启荣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心理学视角下的医患关系</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谢金菊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新冠肺炎疫情下临床一线护士躯体化症状的现况调查及危险因素分析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陈鹏莉，戴立磊，李芬</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新冠肺炎疫情影响下首发抑郁症患者出院后“寻医问药”行为与情绪状态的关系</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戴立磊，栾融融，邹韶红，何欣芙，杜晖</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新冠肺炎疫情影响下长期居家人员的情绪及睡眠质量的调查及危险因素分析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戴立磊，黄莹，杜晖，鲁艾琼，何欣芙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新型B超检测仪在临床的应用与研究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靳萍，韩晓明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血清HbA1c、TG、FPG水平与糖尿病及并发症发生的相关性</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许琳，段小花，李蕤</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循证问题-支持-评价-运用护理模式应用于卵巢囊肿腹腔镜手术患者的效果</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荆门市掇刀人民医院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简迎春</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179、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研究经皮肾镜取石术后术野血凝块残留继发结石的可能</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邵长山、徐深秋、丁华敏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研究综合护理干预在子宫肌瘤患者围手术期护理中的应用效果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阳和汤加减治疗桥本甲状腺炎临床疗效及对血清炎性指标的影响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杨凡，莫涛，周李芳，何兴鸿，张林丰，陈婧</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腰椎转移瘤不同射野角度调强放疗计划的剂量学研究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刘茹佳，钟志鹏，焦杨，张伟鹏，李韵秋，陈颖</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一例抗中性粒细胞胞质抗体相关性血管炎并自身免疫性溶血性贫血及噬血细胞综合征患者的护理</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彭春晓，王红权</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一种包装型乳化炸药一体化油相乳化剂含量快速测定方法</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湖北凯龙化工集团股份有限公司</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冯丁、董亚琴、张国虎、刘武军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医护一体化分层次管理在骨科护理过程中对护理效果的影响分析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龚嫚</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医患关系与工作幸福感的关系：情绪自我效能感的中介作用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谢金菊，苏俊杰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以播散性带状疱疹为首发表现的血管免疫母细胞性T细胞淋巴瘤1例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徐刚林，杨珮珮，郑小艳，陈柳青</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以右下腹背部多发脓肿为首发症状的阑尾黏液性囊腺癌一例</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王艳艳，陈明，蒋小莉，姜云惠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189、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疫情防控期间荆门市空气质量与污染排放变化</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荆门市生态环境监测站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高飞，曾书琴，张华静，方鹏，马红楠</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银纳米粒子负载的石墨烯基环氧树脂复合材料的制备及其性能研究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陈姝敏，吴迪，何文浩，陈勇</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银屑病患者趋化素样因子1、T淋巴细胞亚群及炎性因子的水平分析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刘容君，徐森，吕仁杰</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引江济汉工程在湖北省长湖流域防汛中的运用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荆门市水利和湖泊局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宋书亭、范琼</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预见性护理在重症监护室中的应用价值</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沙洋县人民医院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赵淑丽、范文来、杨春燕、贺小敏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原花青素对苯氧肾上腺素诱导的心肌肥大保护机制研究</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丁文文、夏鸿、周静、缪园欣</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孕期健康教育在妇产科门诊护理中的临床应用效果研究荆门市第二人民医院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罗凌艳</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在“趣味小活动”中提升数学课堂效果</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钟祥市新堤小学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闵彦斌</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在贯彻实施《中华人民共和国长江保护法》中展现水利作为贡献水利力量</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荆门市水利和湖泊局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朱毅</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在小学科学教学中培养学生良好学习习惯的策略</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钟祥市东桥镇镇直小学</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李德祥，梁华实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199、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早春大棚西瓜-中稻-油菜苔一年三熟种植模式</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荆门市农业农村局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董喜梅、柳芳、华世诚、贺小芹、周爱蓉</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早春设施小型西瓜立架栽培技术及新优品种推荐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荆门市农业农村局  </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黄春生、付祖科、邓士元、刘伟、别之龙</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长江流域典型地区磷石膏库环境问题与污染控制对策研究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荆门市环境科学研究院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吴辉、戴先谱</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针刀作用于颈枕部肌群及穴位促进缺血性脑卒中患者恢复临床研究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宗 爽、张兆辉、彭一华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正畸联合种植术治疗前牙缺失的美学效果及相关功能改善情况研究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何晶，王智勇，叶涛</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中果型西瓜品种春季设施栽培比较试验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荆门市农业农村局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邓士元、王光俊、张小贝、董喜梅、周爱蓉、贺小芹、谢长青</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中老年自然人群颈动脉硬化与血清瘦素水平的相关性研究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荆门市第一人民医院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孔祥辉，解春雪，陈玉婷，李明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中棉619在荆门地区无膜种植表现和栽培技术</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荆门(中国农谷)农业科学研究院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李洪菊、罗艳萍、罗冬玉、韦巧、侯玲、王思冕、姬攀攀、张新林、杨芳、周家华</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中药外洗联合针刺对慢性肾脏病相关瘙痒症的疗效观察</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湖北省钟祥市中医院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刘成福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208、</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钟祥市2019-2020年度油菜品种筛选试验</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钟祥市农业农村局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张友华，刘小春，李红波，黄振余，孙艺琳，胡园园</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209、</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钟祥市油菜籽生产形势分析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钟祥市农业农村局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张友华，邓子力，何勤红，艾姝智，林秋菊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210、</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钟祥市潴育型土壤水稻“3414”肥料效应完全试验分析</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钟祥市土肥站</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冯  静， 李京蓉， 关绍华，李红俊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211、</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重症颅脑损伤患者血清miR-126、VCAM-1水平与迟发性颅内血肿的关系分析</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王霞，刘琴，周泽华，刘国平，孟光荣，孟小鹏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212、</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椎旁阻滞复合全麻对腔镜食管癌切除术后患者复苏及早期恢复质量的影响</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京山市人民医院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程少先、谭诗云、徐文礼</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213、</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椎体多发转移瘤放疗中单射野中心技术的应用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陈颖，刘茹佳，焦杨，郑刚，张伟鹏，李韵秋，钟志鹏</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214、</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自动气象站DFC2型日照计故障处理及维护</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荆门市气象局</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鲁霞、姚鹏程、胡仲殊、刘帆</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215、</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自拟生肌复疡汤用于内镜粘膜剥离术后胃壁人造溃疡治疗的临床研究</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荆门市中医医院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吕培华，王中琴，鲍金霞，吴红林，汤明珠，彭江为，屈豪，何佳欢</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216、</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综合医院继续医学教育管理模式的实践与探讨</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荆门市第二人民医院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谢金菊</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217、</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左删失恒定应力部分加速寿命试验下逆Rayleigh分布的参数估计</w:t>
      </w:r>
      <w:r>
        <w:rPr>
          <w:rFonts w:hint="eastAsia" w:ascii="方正仿宋_GBK" w:hAnsi="方正仿宋_GBK" w:eastAsia="方正仿宋_GBK" w:cs="方正仿宋_GBK"/>
          <w:sz w:val="30"/>
          <w:szCs w:val="30"/>
        </w:rPr>
        <w:tab/>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荆楚理工学院</w:t>
      </w:r>
      <w:r>
        <w:rPr>
          <w:rFonts w:hint="eastAsia" w:ascii="方正仿宋_GBK" w:hAnsi="方正仿宋_GBK" w:eastAsia="方正仿宋_GBK" w:cs="方正仿宋_GBK"/>
          <w:sz w:val="30"/>
          <w:szCs w:val="30"/>
        </w:rPr>
        <w:tab/>
      </w:r>
      <w:r>
        <w:rPr>
          <w:rFonts w:hint="eastAsia" w:ascii="方正仿宋_GBK" w:hAnsi="方正仿宋_GBK" w:eastAsia="方正仿宋_GBK" w:cs="方正仿宋_GBK"/>
          <w:sz w:val="30"/>
          <w:szCs w:val="30"/>
        </w:rPr>
        <w:t>龙兵、张忠占</w:t>
      </w:r>
    </w:p>
    <w:p>
      <w:pPr>
        <w:pStyle w:val="2"/>
        <w:bidi w:val="0"/>
        <w:rPr>
          <w:rFonts w:hint="eastAsi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00"/>
    <w:family w:val="auto"/>
    <w:pitch w:val="default"/>
    <w:sig w:usb0="00000000" w:usb1="00000000" w:usb2="00000010" w:usb3="00000000" w:csb0="00040000" w:csb1="00000000"/>
  </w:font>
  <w:font w:name="华文仿宋">
    <w:altName w:val="汉仪仿宋简"/>
    <w:panose1 w:val="02010600040101010101"/>
    <w:charset w:val="00"/>
    <w:family w:val="auto"/>
    <w:pitch w:val="default"/>
    <w:sig w:usb0="00000000" w:usb1="00000000" w:usb2="00000010" w:usb3="00000000" w:csb0="0004009F" w:csb1="00000000"/>
  </w:font>
  <w:font w:name="汉仪仿宋简">
    <w:panose1 w:val="02010600000101010101"/>
    <w:charset w:val="86"/>
    <w:family w:val="auto"/>
    <w:pitch w:val="default"/>
    <w:sig w:usb0="00000001" w:usb1="080E0800" w:usb2="00000002" w:usb3="00000000" w:csb0="00040000" w:csb1="00000000"/>
  </w:font>
  <w:font w:name="方正仿宋简体">
    <w:altName w:val="方正仿宋_GBK"/>
    <w:panose1 w:val="02010601030101010101"/>
    <w:charset w:val="00"/>
    <w:family w:val="auto"/>
    <w:pitch w:val="default"/>
    <w:sig w:usb0="00000000" w:usb1="00000000" w:usb2="00000010" w:usb3="00000000" w:csb0="00040000" w:csb1="00000000"/>
  </w:font>
  <w:font w:name="文泉驿正黑">
    <w:panose1 w:val="02000603000000000000"/>
    <w:charset w:val="86"/>
    <w:family w:val="auto"/>
    <w:pitch w:val="default"/>
    <w:sig w:usb0="900002BF" w:usb1="2BDF7DFB" w:usb2="00000036" w:usb3="00000000" w:csb0="603E000D" w:csb1="D2D7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一</w:t>
                    </w:r>
                    <w:r>
                      <w:fldChar w:fldCharType="end"/>
                    </w:r>
                    <w:r>
                      <w:t xml:space="preserve"> 页 共 </w:t>
                    </w:r>
                    <w:r>
                      <w:fldChar w:fldCharType="begin"/>
                    </w:r>
                    <w:r>
                      <w:instrText xml:space="preserve"> NUMPAGES  \* MERGEFORMAT </w:instrText>
                    </w:r>
                    <w:r>
                      <w:fldChar w:fldCharType="separate"/>
                    </w:r>
                    <w:r>
                      <w:t>46</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6CEC"/>
    <w:rsid w:val="7C7F984F"/>
    <w:rsid w:val="7FFF6CEC"/>
    <w:rsid w:val="AFEFA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1"/>
    <w:basedOn w:val="6"/>
    <w:qFormat/>
    <w:uiPriority w:val="0"/>
    <w:rPr>
      <w:rFonts w:hint="eastAsia" w:ascii="方正仿宋_GBK" w:hAnsi="方正仿宋_GBK" w:eastAsia="方正仿宋_GBK" w:cs="方正仿宋_GBK"/>
      <w:color w:val="000000"/>
      <w:sz w:val="22"/>
      <w:szCs w:val="22"/>
      <w:u w:val="none"/>
    </w:rPr>
  </w:style>
  <w:style w:type="character" w:customStyle="1" w:styleId="8">
    <w:name w:val="font21"/>
    <w:basedOn w:val="6"/>
    <w:qFormat/>
    <w:uiPriority w:val="0"/>
    <w:rPr>
      <w:rFonts w:ascii="DejaVu Sans" w:hAnsi="DejaVu Sans" w:eastAsia="DejaVu Sans" w:cs="DejaVu Sans"/>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2022-11-04T17:26:00Z</dcterms:created>
  <dc:creator>jmskx</dc:creator>
  <cp:lastModifiedBy>jmskx</cp:lastModifiedBy>
  <cp:lastPrinted>2022-11-07T13:54:36Z</cp:lastPrinted>
  <dcterms:modified xsi:type="dcterms:W3CDTF">2022-11-07T13:56:33Z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B7916F27719AECCD4A6A64634C267469</vt:lpwstr>
  </property>
</Properties>
</file>